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69D" w:rsidRDefault="00861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617"/>
        <w:gridCol w:w="1649"/>
        <w:gridCol w:w="2690"/>
        <w:gridCol w:w="2040"/>
      </w:tblGrid>
      <w:tr w:rsidR="0086169D">
        <w:trPr>
          <w:trHeight w:val="1125"/>
        </w:trPr>
        <w:tc>
          <w:tcPr>
            <w:tcW w:w="2263" w:type="dxa"/>
            <w:tcBorders>
              <w:right w:val="nil"/>
            </w:tcBorders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31115</wp:posOffset>
                  </wp:positionV>
                  <wp:extent cx="683895" cy="661670"/>
                  <wp:effectExtent l="0" t="0" r="0" b="0"/>
                  <wp:wrapNone/>
                  <wp:docPr id="102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96" w:type="dxa"/>
            <w:gridSpan w:val="4"/>
            <w:tcBorders>
              <w:left w:val="nil"/>
            </w:tcBorders>
            <w:vAlign w:val="center"/>
          </w:tcPr>
          <w:p w:rsidR="0086169D" w:rsidRDefault="00F4093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INSTITUCIÓN EDUCATIVA REPÚBLICA DE HONDURAS</w:t>
            </w: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Aprobada mediante Resolución No 033 del 21 de abril de 2003</w:t>
            </w:r>
          </w:p>
        </w:tc>
      </w:tr>
      <w:tr w:rsidR="0086169D">
        <w:trPr>
          <w:trHeight w:val="55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SECUENCIA DIDÁCTICA </w:t>
            </w:r>
            <w:r>
              <w:rPr>
                <w:rFonts w:ascii="Arial" w:eastAsia="Arial" w:hAnsi="Arial" w:cs="Arial"/>
                <w:b/>
              </w:rPr>
              <w:t>No __ 5 __ 2021</w:t>
            </w: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Generado por la contingencia del COVID 19</w:t>
            </w:r>
          </w:p>
        </w:tc>
      </w:tr>
      <w:tr w:rsidR="0086169D">
        <w:trPr>
          <w:trHeight w:val="465"/>
        </w:trPr>
        <w:tc>
          <w:tcPr>
            <w:tcW w:w="3880" w:type="dxa"/>
            <w:gridSpan w:val="2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Título de la secuencia didáctica: </w:t>
            </w:r>
          </w:p>
        </w:tc>
        <w:tc>
          <w:tcPr>
            <w:tcW w:w="6379" w:type="dxa"/>
            <w:gridSpan w:val="3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Planeación de vida </w:t>
            </w:r>
          </w:p>
        </w:tc>
      </w:tr>
      <w:tr w:rsidR="0086169D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Elaborado por: </w:t>
            </w:r>
          </w:p>
        </w:tc>
        <w:tc>
          <w:tcPr>
            <w:tcW w:w="7996" w:type="dxa"/>
            <w:gridSpan w:val="4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Blanca Tobón Román</w:t>
            </w:r>
          </w:p>
        </w:tc>
      </w:tr>
      <w:tr w:rsidR="0086169D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22"/>
              </w:tabs>
              <w:spacing w:line="240" w:lineRule="auto"/>
              <w:ind w:left="0" w:right="99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Nombre del Estudiante:</w:t>
            </w:r>
          </w:p>
        </w:tc>
        <w:tc>
          <w:tcPr>
            <w:tcW w:w="5956" w:type="dxa"/>
            <w:gridSpan w:val="3"/>
          </w:tcPr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40" w:type="dxa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Grupo</w:t>
            </w:r>
            <w:r>
              <w:rPr>
                <w:rFonts w:ascii="Arial" w:eastAsia="Arial" w:hAnsi="Arial" w:cs="Arial"/>
                <w:color w:val="000000"/>
              </w:rPr>
              <w:t>: 10º</w:t>
            </w:r>
          </w:p>
        </w:tc>
      </w:tr>
      <w:tr w:rsidR="0086169D">
        <w:trPr>
          <w:trHeight w:val="484"/>
        </w:trPr>
        <w:tc>
          <w:tcPr>
            <w:tcW w:w="2263" w:type="dxa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Área/Asignatura</w:t>
            </w:r>
          </w:p>
        </w:tc>
        <w:tc>
          <w:tcPr>
            <w:tcW w:w="3266" w:type="dxa"/>
            <w:gridSpan w:val="2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Ética y valores, </w:t>
            </w:r>
            <w:r>
              <w:rPr>
                <w:rFonts w:ascii="Arial" w:eastAsia="Arial" w:hAnsi="Arial" w:cs="Arial"/>
              </w:rPr>
              <w:t>cátedra</w:t>
            </w:r>
            <w:r>
              <w:rPr>
                <w:rFonts w:ascii="Arial" w:eastAsia="Arial" w:hAnsi="Arial" w:cs="Arial"/>
                <w:color w:val="000000"/>
              </w:rPr>
              <w:t xml:space="preserve"> de la paz</w:t>
            </w:r>
          </w:p>
        </w:tc>
        <w:tc>
          <w:tcPr>
            <w:tcW w:w="4730" w:type="dxa"/>
            <w:gridSpan w:val="2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Duración:</w:t>
            </w:r>
            <w:r>
              <w:rPr>
                <w:rFonts w:ascii="Arial" w:eastAsia="Arial" w:hAnsi="Arial" w:cs="Arial"/>
                <w:color w:val="000000"/>
              </w:rPr>
              <w:t xml:space="preserve"> 4 horas</w:t>
            </w:r>
          </w:p>
        </w:tc>
      </w:tr>
      <w:tr w:rsidR="0086169D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MOMENTOS Y ACTIVIDADES</w:t>
            </w:r>
          </w:p>
        </w:tc>
      </w:tr>
      <w:tr w:rsidR="0086169D">
        <w:trPr>
          <w:trHeight w:val="317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highlight w:val="lightGray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EXPLORACIÓN</w:t>
            </w:r>
          </w:p>
        </w:tc>
      </w:tr>
      <w:tr w:rsidR="0086169D">
        <w:trPr>
          <w:trHeight w:val="2265"/>
        </w:trPr>
        <w:tc>
          <w:tcPr>
            <w:tcW w:w="10259" w:type="dxa"/>
            <w:gridSpan w:val="5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1</w:t>
            </w:r>
          </w:p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 tus palabras y según tu conocimiento responde las siguientes preguntas</w:t>
            </w:r>
            <w:r>
              <w:rPr>
                <w:rFonts w:ascii="Arial" w:eastAsia="Arial" w:hAnsi="Arial" w:cs="Arial"/>
                <w:b/>
                <w:color w:val="000000"/>
              </w:rPr>
              <w:t>.</w:t>
            </w:r>
          </w:p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:rsidR="0086169D" w:rsidRDefault="00F40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¿para ti </w:t>
            </w:r>
            <w:r>
              <w:rPr>
                <w:rFonts w:ascii="Arial" w:eastAsia="Arial" w:hAnsi="Arial" w:cs="Arial"/>
              </w:rPr>
              <w:t>qué</w:t>
            </w:r>
            <w:r>
              <w:rPr>
                <w:rFonts w:ascii="Arial" w:eastAsia="Arial" w:hAnsi="Arial" w:cs="Arial"/>
                <w:color w:val="000000"/>
              </w:rPr>
              <w:t xml:space="preserve"> es planear tu vida?</w:t>
            </w: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86169D" w:rsidRDefault="00F40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¿Cómo crees que se debe</w:t>
            </w:r>
            <w:r>
              <w:rPr>
                <w:rFonts w:ascii="Arial" w:eastAsia="Arial" w:hAnsi="Arial" w:cs="Arial"/>
                <w:color w:val="000000"/>
              </w:rPr>
              <w:t xml:space="preserve"> planear la vida? 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6169D" w:rsidRDefault="00F409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¿</w:t>
            </w:r>
            <w:r>
              <w:rPr>
                <w:rFonts w:ascii="Arial" w:eastAsia="Arial" w:hAnsi="Arial" w:cs="Arial"/>
              </w:rPr>
              <w:t>Es im</w:t>
            </w:r>
            <w:r>
              <w:rPr>
                <w:rFonts w:ascii="Arial" w:eastAsia="Arial" w:hAnsi="Arial" w:cs="Arial"/>
              </w:rPr>
              <w:t>portante</w:t>
            </w:r>
            <w:r>
              <w:rPr>
                <w:rFonts w:ascii="Arial" w:eastAsia="Arial" w:hAnsi="Arial" w:cs="Arial"/>
                <w:color w:val="000000"/>
              </w:rPr>
              <w:t xml:space="preserve"> planear la vida o vivimos el día a día? </w:t>
            </w:r>
            <w:r>
              <w:rPr>
                <w:rFonts w:ascii="Arial" w:eastAsia="Arial" w:hAnsi="Arial" w:cs="Arial"/>
              </w:rPr>
              <w:t>¿Por qué</w:t>
            </w:r>
            <w:r>
              <w:rPr>
                <w:rFonts w:ascii="Arial" w:eastAsia="Arial" w:hAnsi="Arial" w:cs="Arial"/>
                <w:color w:val="000000"/>
              </w:rPr>
              <w:t>?</w:t>
            </w: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Arial" w:eastAsia="Arial" w:hAnsi="Arial" w:cs="Arial"/>
                <w:color w:val="000000"/>
              </w:rPr>
              <w:t xml:space="preserve">__________________________________ </w:t>
            </w:r>
          </w:p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86169D">
        <w:trPr>
          <w:trHeight w:val="385"/>
        </w:trPr>
        <w:tc>
          <w:tcPr>
            <w:tcW w:w="10259" w:type="dxa"/>
            <w:gridSpan w:val="5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ESTRUCTURACIÓN</w:t>
            </w:r>
          </w:p>
        </w:tc>
      </w:tr>
    </w:tbl>
    <w:p w:rsidR="0086169D" w:rsidRDefault="0086169D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  <w:sectPr w:rsidR="0086169D">
          <w:footerReference w:type="default" r:id="rId9"/>
          <w:pgSz w:w="12242" w:h="20163"/>
          <w:pgMar w:top="1134" w:right="851" w:bottom="2268" w:left="851" w:header="567" w:footer="1134" w:gutter="0"/>
          <w:pgNumType w:start="1"/>
          <w:cols w:space="720"/>
        </w:sectPr>
      </w:pPr>
    </w:p>
    <w:p w:rsidR="0086169D" w:rsidRDefault="00861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0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9"/>
      </w:tblGrid>
      <w:tr w:rsidR="0086169D">
        <w:trPr>
          <w:trHeight w:val="2078"/>
        </w:trPr>
        <w:tc>
          <w:tcPr>
            <w:tcW w:w="10259" w:type="dxa"/>
            <w:vAlign w:val="center"/>
          </w:tcPr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ACTIVIDAD 2</w:t>
            </w:r>
          </w:p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Realiza la siguiente lectura y responde los interrogantes que se plantean al final de esta. </w:t>
            </w:r>
          </w:p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:rsidR="0086169D" w:rsidRDefault="00F4093B">
            <w:pPr>
              <w:widowControl/>
              <w:pBdr>
                <w:bottom w:val="single" w:sz="12" w:space="5" w:color="EFEFEF"/>
              </w:pBdr>
              <w:spacing w:after="300"/>
              <w:ind w:left="0" w:hanging="2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Importancia De Planear Mi Vida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Planear tu vida es como construir tu propio mundo, saber cuál será el siguiente paso que vas a dar, tener claro qué hacer para salt</w:t>
            </w:r>
            <w:r>
              <w:rPr>
                <w:rFonts w:ascii="Arial" w:eastAsia="Arial" w:hAnsi="Arial" w:cs="Arial"/>
                <w:color w:val="333333"/>
              </w:rPr>
              <w:t>ar de los obstáculos que se presenten.</w:t>
            </w: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Planear tu futuro es, </w:t>
            </w:r>
            <w:r>
              <w:rPr>
                <w:rFonts w:ascii="Arial" w:eastAsia="Arial" w:hAnsi="Arial" w:cs="Arial"/>
                <w:b/>
                <w:color w:val="333333"/>
              </w:rPr>
              <w:t>colocarte metas</w:t>
            </w:r>
            <w:r>
              <w:rPr>
                <w:rFonts w:ascii="Arial" w:eastAsia="Arial" w:hAnsi="Arial" w:cs="Arial"/>
                <w:color w:val="333333"/>
              </w:rPr>
              <w:t>, </w:t>
            </w:r>
            <w:r>
              <w:rPr>
                <w:rFonts w:ascii="Arial" w:eastAsia="Arial" w:hAnsi="Arial" w:cs="Arial"/>
                <w:color w:val="333333"/>
                <w:u w:val="single"/>
              </w:rPr>
              <w:t>aceptar desafíos</w:t>
            </w:r>
            <w:r>
              <w:rPr>
                <w:rFonts w:ascii="Arial" w:eastAsia="Arial" w:hAnsi="Arial" w:cs="Arial"/>
                <w:color w:val="333333"/>
              </w:rPr>
              <w:t>, en especial cuando éstos te llevan a lo que deseas alcanzar.</w:t>
            </w: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Si te encuentras con alguna dificultad y te es difícil encontrar una solución, tienes que </w:t>
            </w:r>
            <w:r>
              <w:rPr>
                <w:rFonts w:ascii="Arial" w:eastAsia="Arial" w:hAnsi="Arial" w:cs="Arial"/>
                <w:i/>
                <w:color w:val="333333"/>
              </w:rPr>
              <w:t>mirar más</w:t>
            </w:r>
            <w:r>
              <w:rPr>
                <w:rFonts w:ascii="Arial" w:eastAsia="Arial" w:hAnsi="Arial" w:cs="Arial"/>
                <w:i/>
                <w:color w:val="333333"/>
              </w:rPr>
              <w:t xml:space="preserve"> allá</w:t>
            </w:r>
            <w:r>
              <w:rPr>
                <w:rFonts w:ascii="Arial" w:eastAsia="Arial" w:hAnsi="Arial" w:cs="Arial"/>
                <w:color w:val="333333"/>
              </w:rPr>
              <w:t> de lo que observes a tu alrededor.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Cuando tienes un plan para tu vida, es fundamental saber de dónde vienes y para dónde vas.</w:t>
            </w: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Uno de los secretos de las personas exitosas, es que </w:t>
            </w:r>
            <w:r>
              <w:rPr>
                <w:rFonts w:ascii="Arial" w:eastAsia="Arial" w:hAnsi="Arial" w:cs="Arial"/>
                <w:b/>
                <w:color w:val="333333"/>
              </w:rPr>
              <w:t>tienen objetivos claros sobre lo que desean lograr en sus vidas</w:t>
            </w:r>
            <w:r>
              <w:rPr>
                <w:rFonts w:ascii="Arial" w:eastAsia="Arial" w:hAnsi="Arial" w:cs="Arial"/>
                <w:color w:val="333333"/>
              </w:rPr>
              <w:t>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Planear tu vida implica tener metas a corto, mediano y largo plazo, y evaluarlas continuamente para confirmar los logros alcanzados y los que aún no se han cumplido.</w:t>
            </w: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Un plan de vida te orienta y enseña a ser </w:t>
            </w:r>
            <w:r>
              <w:rPr>
                <w:rFonts w:ascii="Arial" w:eastAsia="Arial" w:hAnsi="Arial" w:cs="Arial"/>
                <w:color w:val="333333"/>
                <w:u w:val="single"/>
              </w:rPr>
              <w:t>responsable de tus actos</w:t>
            </w:r>
            <w:r>
              <w:rPr>
                <w:rFonts w:ascii="Arial" w:eastAsia="Arial" w:hAnsi="Arial" w:cs="Arial"/>
                <w:color w:val="333333"/>
              </w:rPr>
              <w:t xml:space="preserve">, a hacerte cargo de tu </w:t>
            </w:r>
            <w:r>
              <w:rPr>
                <w:rFonts w:ascii="Arial" w:eastAsia="Arial" w:hAnsi="Arial" w:cs="Arial"/>
                <w:color w:val="333333"/>
              </w:rPr>
              <w:t>vida y a tener </w:t>
            </w:r>
            <w:r>
              <w:rPr>
                <w:rFonts w:ascii="Arial" w:eastAsia="Arial" w:hAnsi="Arial" w:cs="Arial"/>
                <w:b/>
                <w:color w:val="333333"/>
              </w:rPr>
              <w:t>autodisciplina</w:t>
            </w:r>
            <w:r>
              <w:rPr>
                <w:rFonts w:ascii="Arial" w:eastAsia="Arial" w:hAnsi="Arial" w:cs="Arial"/>
                <w:color w:val="333333"/>
              </w:rPr>
              <w:t>. Estos tres aspectos te aseguran el éxito en todo lo que hagas.</w:t>
            </w:r>
          </w:p>
          <w:p w:rsidR="0086169D" w:rsidRDefault="0086169D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b/>
                <w:color w:val="333333"/>
              </w:rPr>
              <w:t>¿Cómo Me Beneficio Planeando Mi Vida Integralmente?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Los beneficios son innumerables. Tu plan te enfoca hacia todas las áreas de tu vida para lograr el equilibrio, lo cual es fundamental para alcanzar tus metas.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Como eres un ser integral, debes trazar planes para tu vida, en el aspecto intelectual, físico y </w:t>
            </w:r>
            <w:r>
              <w:rPr>
                <w:rFonts w:ascii="Arial" w:eastAsia="Arial" w:hAnsi="Arial" w:cs="Arial"/>
                <w:color w:val="333333"/>
              </w:rPr>
              <w:t>emocional. No puedes descuidar ninguno, porque entonces tu vida pierde el enfoque y se descompone.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Siempre nos vamos a encontrar con hombres y mujeres </w:t>
            </w:r>
            <w:r>
              <w:rPr>
                <w:rFonts w:ascii="Arial" w:eastAsia="Arial" w:hAnsi="Arial" w:cs="Arial"/>
                <w:color w:val="333333"/>
              </w:rPr>
              <w:t>destacados</w:t>
            </w:r>
            <w:r>
              <w:rPr>
                <w:rFonts w:ascii="Arial" w:eastAsia="Arial" w:hAnsi="Arial" w:cs="Arial"/>
                <w:color w:val="333333"/>
              </w:rPr>
              <w:t>, que se encuentran emocionalmente desequilibrados, deportistas famosos que están enfermos e im</w:t>
            </w:r>
            <w:r>
              <w:rPr>
                <w:rFonts w:ascii="Arial" w:eastAsia="Arial" w:hAnsi="Arial" w:cs="Arial"/>
                <w:color w:val="333333"/>
              </w:rPr>
              <w:t>pedidos por descuidar su salud, con personas que desean cursar sus estudios universitarios pero su mente está bloqueada por el temor o la angustia.</w:t>
            </w:r>
          </w:p>
          <w:p w:rsidR="0086169D" w:rsidRDefault="00F4093B">
            <w:pPr>
              <w:widowControl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Te beneficias con tu plan de vida porque </w:t>
            </w:r>
            <w:r>
              <w:rPr>
                <w:rFonts w:ascii="Arial" w:eastAsia="Arial" w:hAnsi="Arial" w:cs="Arial"/>
                <w:b/>
                <w:color w:val="333333"/>
              </w:rPr>
              <w:t>diseñas sub- planes</w:t>
            </w:r>
            <w:r>
              <w:rPr>
                <w:rFonts w:ascii="Arial" w:eastAsia="Arial" w:hAnsi="Arial" w:cs="Arial"/>
                <w:color w:val="333333"/>
              </w:rPr>
              <w:t> que te lleven a mantenerte </w:t>
            </w:r>
            <w:r>
              <w:rPr>
                <w:rFonts w:ascii="Arial" w:eastAsia="Arial" w:hAnsi="Arial" w:cs="Arial"/>
                <w:color w:val="333333"/>
                <w:u w:val="single"/>
              </w:rPr>
              <w:t>intelectualmente act</w:t>
            </w:r>
            <w:r>
              <w:rPr>
                <w:rFonts w:ascii="Arial" w:eastAsia="Arial" w:hAnsi="Arial" w:cs="Arial"/>
                <w:color w:val="333333"/>
                <w:u w:val="single"/>
              </w:rPr>
              <w:t>ivo</w:t>
            </w:r>
            <w:r>
              <w:rPr>
                <w:rFonts w:ascii="Arial" w:eastAsia="Arial" w:hAnsi="Arial" w:cs="Arial"/>
                <w:color w:val="333333"/>
              </w:rPr>
              <w:t>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Colócate metas de estudio, de crecimiento personal, lectura, actualización.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  <w:u w:val="single"/>
              </w:rPr>
              <w:t>Planea también tu descanso</w:t>
            </w:r>
            <w:r>
              <w:rPr>
                <w:rFonts w:ascii="Arial" w:eastAsia="Arial" w:hAnsi="Arial" w:cs="Arial"/>
                <w:color w:val="333333"/>
              </w:rPr>
              <w:t>. Es tan necesario e importante como el trabajo.</w:t>
            </w:r>
          </w:p>
          <w:p w:rsidR="0086169D" w:rsidRDefault="00F4093B">
            <w:pPr>
              <w:widowControl/>
              <w:spacing w:after="450"/>
              <w:ind w:left="0" w:hanging="2"/>
              <w:jc w:val="both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Los ratos de diversión, de hacer ejercicio, las visitas de control médico y también los momentos par</w:t>
            </w:r>
            <w:r>
              <w:rPr>
                <w:rFonts w:ascii="Arial" w:eastAsia="Arial" w:hAnsi="Arial" w:cs="Arial"/>
                <w:color w:val="333333"/>
              </w:rPr>
              <w:t>a compartir con tus seres queridos, </w:t>
            </w:r>
            <w:r>
              <w:rPr>
                <w:rFonts w:ascii="Arial" w:eastAsia="Arial" w:hAnsi="Arial" w:cs="Arial"/>
                <w:color w:val="333333"/>
                <w:u w:val="single"/>
              </w:rPr>
              <w:t>son parte fundamental en el plan de vida</w:t>
            </w:r>
            <w:r>
              <w:rPr>
                <w:rFonts w:ascii="Arial" w:eastAsia="Arial" w:hAnsi="Arial" w:cs="Arial"/>
                <w:color w:val="333333"/>
              </w:rPr>
              <w:t>.</w:t>
            </w:r>
          </w:p>
          <w:p w:rsidR="0086169D" w:rsidRDefault="00F4093B">
            <w:pPr>
              <w:widowControl/>
              <w:numPr>
                <w:ilvl w:val="0"/>
                <w:numId w:val="3"/>
              </w:numPr>
              <w:spacing w:after="450"/>
              <w:ind w:left="0" w:hanging="2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 xml:space="preserve">Construir un mapa mental en el cual expliques la anterior lectura y </w:t>
            </w:r>
            <w:r>
              <w:rPr>
                <w:rFonts w:ascii="Arial" w:eastAsia="Arial" w:hAnsi="Arial" w:cs="Arial"/>
                <w:color w:val="333333"/>
              </w:rPr>
              <w:t>las relaciones</w:t>
            </w:r>
            <w:r>
              <w:rPr>
                <w:rFonts w:ascii="Arial" w:eastAsia="Arial" w:hAnsi="Arial" w:cs="Arial"/>
                <w:color w:val="333333"/>
              </w:rPr>
              <w:t xml:space="preserve"> con tu propósito de vida.</w:t>
            </w:r>
          </w:p>
          <w:tbl>
            <w:tblPr>
              <w:tblStyle w:val="a1"/>
              <w:tblW w:w="10234" w:type="dxa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4"/>
            </w:tblGrid>
            <w:tr w:rsidR="0086169D">
              <w:tc>
                <w:tcPr>
                  <w:tcW w:w="10234" w:type="dxa"/>
                </w:tcPr>
                <w:p w:rsidR="0086169D" w:rsidRDefault="00F4093B">
                  <w:pPr>
                    <w:widowControl/>
                    <w:spacing w:after="450"/>
                    <w:ind w:left="0" w:hanging="2"/>
                    <w:jc w:val="center"/>
                    <w:rPr>
                      <w:rFonts w:ascii="Arial" w:eastAsia="Arial" w:hAnsi="Arial" w:cs="Arial"/>
                      <w:color w:val="333333"/>
                    </w:rPr>
                  </w:pPr>
                  <w:r>
                    <w:rPr>
                      <w:rFonts w:ascii="Arial" w:eastAsia="Arial" w:hAnsi="Arial" w:cs="Arial"/>
                      <w:color w:val="333333"/>
                    </w:rPr>
                    <w:t>MAPA MENTAL</w:t>
                  </w: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  <w:p w:rsidR="0086169D" w:rsidRDefault="0086169D">
                  <w:pPr>
                    <w:widowControl/>
                    <w:spacing w:after="450"/>
                    <w:ind w:left="0" w:hanging="2"/>
                    <w:rPr>
                      <w:rFonts w:ascii="Arial" w:eastAsia="Arial" w:hAnsi="Arial" w:cs="Arial"/>
                      <w:color w:val="333333"/>
                    </w:rPr>
                  </w:pPr>
                </w:p>
              </w:tc>
            </w:tr>
          </w:tbl>
          <w:p w:rsidR="0086169D" w:rsidRDefault="008616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86169D" w:rsidRDefault="0086169D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="Arial" w:eastAsia="Arial" w:hAnsi="Arial" w:cs="Arial"/>
          <w:color w:val="000000"/>
        </w:rPr>
        <w:sectPr w:rsidR="0086169D">
          <w:type w:val="continuous"/>
          <w:pgSz w:w="12242" w:h="20163"/>
          <w:pgMar w:top="1134" w:right="851" w:bottom="2268" w:left="851" w:header="567" w:footer="1134" w:gutter="0"/>
          <w:cols w:space="720"/>
        </w:sectPr>
      </w:pPr>
    </w:p>
    <w:p w:rsidR="0086169D" w:rsidRDefault="0086169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</w:rPr>
      </w:pPr>
    </w:p>
    <w:tbl>
      <w:tblPr>
        <w:tblStyle w:val="a2"/>
        <w:tblW w:w="102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7996"/>
      </w:tblGrid>
      <w:tr w:rsidR="0086169D">
        <w:trPr>
          <w:trHeight w:val="463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TRANSFERENCIA</w:t>
            </w:r>
          </w:p>
        </w:tc>
      </w:tr>
      <w:tr w:rsidR="0086169D">
        <w:trPr>
          <w:trHeight w:val="1703"/>
        </w:trPr>
        <w:tc>
          <w:tcPr>
            <w:tcW w:w="10259" w:type="dxa"/>
            <w:gridSpan w:val="2"/>
            <w:vAlign w:val="center"/>
          </w:tcPr>
          <w:p w:rsidR="0086169D" w:rsidRDefault="00F4093B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ACTIVIDAD 3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Responde las siguientes preguntas en una hoja aparte o en el cuaderno, desde un análisis personal.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Planear tu vida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t>Se refiere a tener claro cuál es la razón de ser en la vida. Es identificar nuestro propósito en la vida.</w:t>
            </w: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>Para definir tu misión piensa en las cosas o personas que dan significado a tu vida tratando de explicar por qué son significativas: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tbl>
            <w:tblPr>
              <w:tblStyle w:val="a3"/>
              <w:tblW w:w="10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17"/>
              <w:gridCol w:w="5117"/>
            </w:tblGrid>
            <w:tr w:rsidR="0086169D">
              <w:tc>
                <w:tcPr>
                  <w:tcW w:w="5117" w:type="dxa"/>
                </w:tcPr>
                <w:p w:rsidR="0086169D" w:rsidRDefault="00F4093B">
                  <w:pPr>
                    <w:widowControl/>
                    <w:ind w:left="0" w:hanging="2"/>
                    <w:jc w:val="both"/>
                  </w:pPr>
                  <w:r>
                    <w:t xml:space="preserve">Gente/cosas </w:t>
                  </w:r>
                </w:p>
              </w:tc>
              <w:tc>
                <w:tcPr>
                  <w:tcW w:w="5117" w:type="dxa"/>
                </w:tcPr>
                <w:p w:rsidR="0086169D" w:rsidRDefault="00F4093B">
                  <w:pPr>
                    <w:widowControl/>
                    <w:ind w:left="0" w:hanging="2"/>
                    <w:jc w:val="both"/>
                  </w:pPr>
                  <w:r>
                    <w:t>Que significan para mí</w:t>
                  </w: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  <w:tr w:rsidR="0086169D"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  <w:tc>
                <w:tcPr>
                  <w:tcW w:w="5117" w:type="dxa"/>
                </w:tcPr>
                <w:p w:rsidR="0086169D" w:rsidRDefault="0086169D">
                  <w:pPr>
                    <w:widowControl/>
                    <w:ind w:left="0" w:hanging="2"/>
                    <w:jc w:val="both"/>
                  </w:pPr>
                </w:p>
              </w:tc>
            </w:tr>
          </w:tbl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>¿Qué eres tú?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>¿Qué quieres ser en tu futuro?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____________________</w:t>
            </w:r>
            <w:r>
              <w:t xml:space="preserve">________________________________________________________________________________________________________________________________________________________________________________________ 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 xml:space="preserve">¿Por qué estás aquí?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_______________________________________________</w:t>
            </w:r>
            <w:r>
              <w:t xml:space="preserve">_____________________________________________________________________________________________________________________________________________________________ 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>Contesta esta pregunta indicando 5 características personales. (Abstente de contestar esta pregu</w:t>
            </w:r>
            <w:r>
              <w:t>nta respondiendo que haces o qué tienes).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______________________________________________________________________________________________________________________________________________________________________________________________________________________</w:t>
            </w:r>
            <w:r>
              <w:t>______________________________________________________________________________________________________________________________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 xml:space="preserve"> </w:t>
            </w: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 xml:space="preserve"> ¿</w:t>
            </w:r>
            <w:r>
              <w:t>Por</w:t>
            </w:r>
            <w:r>
              <w:t xml:space="preserve"> qué crees que eres o no exitoso? </w:t>
            </w:r>
            <w:r>
              <w:t>¿por</w:t>
            </w:r>
            <w:r>
              <w:t xml:space="preserve"> </w:t>
            </w:r>
            <w:r>
              <w:t>qué</w:t>
            </w:r>
            <w:r>
              <w:t>?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______________________________________________________________________________</w:t>
            </w:r>
            <w:r>
              <w:t>______________________________________________________________________________________________________________________________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</w:pPr>
            <w:r>
              <w:t xml:space="preserve"> Ahora trata de redactar tu </w:t>
            </w:r>
            <w:r>
              <w:t>MISIÓN</w:t>
            </w:r>
            <w:r>
              <w:t>; no te preocupes si te es difícil. Muy seguramente la revisarás muchas veces en tu vida.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lastRenderedPageBreak/>
              <w:t>Alg</w:t>
            </w:r>
            <w:r>
              <w:t xml:space="preserve">unas pautas para hacer más fácil tu enunciado son: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1. Usa para comenzar un verbo que describa tu propósito en la vida (servir, enseñar, crear, aconsejar, etc.)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 xml:space="preserve"> 2. Escoge un sustantivo para describir a </w:t>
            </w:r>
            <w:r>
              <w:t>quién</w:t>
            </w:r>
            <w:r>
              <w:t xml:space="preserve"> o a qué (niños, ancianos, adultos, la tierra, l</w:t>
            </w:r>
            <w:r>
              <w:t xml:space="preserve">os computadores, etc.,) está dirigido el propósito.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3. Incluye las habilidades o talentos que deberás utilizar.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4. Por último, trata de expresar el resultado que esperas.</w:t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shd w:val="clear" w:color="auto" w:fill="FFFFFF"/>
              <w:ind w:left="0" w:hanging="2"/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114300" distR="114300">
                  <wp:extent cx="6165850" cy="2413000"/>
                  <wp:effectExtent l="0" t="0" r="0" b="0"/>
                  <wp:docPr id="1028" name="image2.jpg" descr="Ilustración Del Vector De Vides Horizontales Concepto Marco Ilustraciones  Vectoriales, Clip Art Vectorizado Libre De Derechos. Image 28530028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Ilustración Del Vector De Vides Horizontales Concepto Marco Ilustraciones  Vectoriales, Clip Art Vectorizado Libre De Derechos. Image 28530028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0" cy="241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</w:pPr>
          </w:p>
          <w:p w:rsidR="0086169D" w:rsidRDefault="00F4093B">
            <w:pPr>
              <w:widowControl/>
              <w:numPr>
                <w:ilvl w:val="0"/>
                <w:numId w:val="2"/>
              </w:numPr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Construir tu visión.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Se refiere a lo que queremos lograr en el largo plazo, en el lugar en el cual quisiera estar al cabo de los años.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>La visión podría ser la huella que una persona quisiera dejar cuando se muera, o su “sueño” futuro. Obviamente, la misión y la visión están mu</w:t>
            </w:r>
            <w:r>
              <w:t xml:space="preserve">y relacionadas y para poder escribir una visión personal, debemos tener en cuenta la misión. Ejemplo: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 xml:space="preserve">• Ser Rector de una Institución educativa reconocida porque forma líderes que mejoran la sociedad.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 xml:space="preserve">• Madre de hijos exitosos que aportan a su entorno. 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both"/>
            </w:pPr>
            <w:r>
              <w:t xml:space="preserve">• Empresario que genere bienestar y desarrollo. Ahora trata de escribir tu </w:t>
            </w:r>
            <w:r>
              <w:t>VISIÓN</w:t>
            </w:r>
            <w:r>
              <w:t xml:space="preserve"> o “sueño” futuro:</w:t>
            </w:r>
          </w:p>
          <w:p w:rsidR="0086169D" w:rsidRDefault="00F4093B">
            <w:pPr>
              <w:widowControl/>
              <w:shd w:val="clear" w:color="auto" w:fill="FFFFFF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noProof/>
                <w:lang w:val="es-CO" w:eastAsia="es-CO"/>
              </w:rPr>
              <w:drawing>
                <wp:inline distT="0" distB="0" distL="114300" distR="114300">
                  <wp:extent cx="6181725" cy="2741930"/>
                  <wp:effectExtent l="0" t="0" r="0" b="0"/>
                  <wp:docPr id="1027" name="image3.jpg" descr="Vector De La Bella Marco Elegante Para El Diseño Ilustraciones Vectoriales,  Clip Art Vectorizado Libre De Derechos. Image 40108002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Vector De La Bella Marco Elegante Para El Diseño Ilustraciones Vectoriales,  Clip Art Vectorizado Libre De Derechos. Image 40108002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1725" cy="27419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86169D" w:rsidRDefault="0086169D">
            <w:pPr>
              <w:widowControl/>
              <w:shd w:val="clear" w:color="auto" w:fill="FFFFFF"/>
              <w:ind w:left="0" w:hanging="2"/>
              <w:jc w:val="both"/>
              <w:rPr>
                <w:rFonts w:ascii="Arial" w:eastAsia="Arial" w:hAnsi="Arial" w:cs="Arial"/>
              </w:rPr>
            </w:pPr>
          </w:p>
        </w:tc>
      </w:tr>
      <w:tr w:rsidR="0086169D">
        <w:trPr>
          <w:trHeight w:val="422"/>
        </w:trPr>
        <w:tc>
          <w:tcPr>
            <w:tcW w:w="10259" w:type="dxa"/>
            <w:gridSpan w:val="2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AUTOEVALUACIÓN</w:t>
            </w:r>
          </w:p>
        </w:tc>
      </w:tr>
      <w:tr w:rsidR="0086169D">
        <w:trPr>
          <w:trHeight w:val="1703"/>
        </w:trPr>
        <w:tc>
          <w:tcPr>
            <w:tcW w:w="10259" w:type="dxa"/>
            <w:gridSpan w:val="2"/>
            <w:vAlign w:val="center"/>
          </w:tcPr>
          <w:p w:rsidR="0086169D" w:rsidRDefault="0086169D">
            <w:pPr>
              <w:ind w:left="0" w:hanging="2"/>
              <w:rPr>
                <w:rFonts w:ascii="Arial" w:eastAsia="Arial" w:hAnsi="Arial" w:cs="Arial"/>
              </w:rPr>
            </w:pP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aprendizajes construiste?</w:t>
            </w: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Lo qué aprendiste, ¿te sirve para la vida? ¿Si/no; por qué?</w:t>
            </w: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¿Qué dificultades tuviste? ¿Por qué?</w:t>
            </w: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resolviste las dificultades?</w:t>
            </w: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 no las resolviste ¿Por qué no lo hiciste?</w:t>
            </w:r>
          </w:p>
          <w:p w:rsidR="0086169D" w:rsidRDefault="00F4093B">
            <w:pPr>
              <w:numPr>
                <w:ilvl w:val="0"/>
                <w:numId w:val="4"/>
              </w:num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¿Cómo te sentiste en el desarrollo de las actividades? ¿Por qué?</w:t>
            </w:r>
          </w:p>
          <w:p w:rsidR="0086169D" w:rsidRDefault="0086169D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86169D">
        <w:trPr>
          <w:trHeight w:val="1040"/>
        </w:trPr>
        <w:tc>
          <w:tcPr>
            <w:tcW w:w="2263" w:type="dxa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RECURSOS</w:t>
            </w:r>
          </w:p>
        </w:tc>
        <w:tc>
          <w:tcPr>
            <w:tcW w:w="7996" w:type="dxa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Guía de trabajo, colores, lápiz.</w:t>
            </w:r>
          </w:p>
        </w:tc>
      </w:tr>
      <w:tr w:rsidR="0086169D">
        <w:trPr>
          <w:trHeight w:val="785"/>
        </w:trPr>
        <w:tc>
          <w:tcPr>
            <w:tcW w:w="2263" w:type="dxa"/>
            <w:shd w:val="clear" w:color="auto" w:fill="E7E6E6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FECHA Y HORA DE DEVOLUCIÓN</w:t>
            </w:r>
          </w:p>
        </w:tc>
        <w:tc>
          <w:tcPr>
            <w:tcW w:w="7996" w:type="dxa"/>
            <w:vAlign w:val="center"/>
          </w:tcPr>
          <w:p w:rsidR="0086169D" w:rsidRDefault="00F409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4"/>
                <w:tab w:val="left" w:pos="3792"/>
                <w:tab w:val="left" w:pos="5268"/>
                <w:tab w:val="left" w:pos="7241"/>
              </w:tabs>
              <w:spacing w:before="1" w:line="240" w:lineRule="auto"/>
              <w:ind w:left="0" w:right="96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 de octubre 2021</w:t>
            </w:r>
          </w:p>
        </w:tc>
      </w:tr>
    </w:tbl>
    <w:p w:rsidR="0086169D" w:rsidRDefault="0086169D">
      <w:pPr>
        <w:ind w:left="0" w:hanging="2"/>
        <w:rPr>
          <w:rFonts w:ascii="Arial" w:eastAsia="Arial" w:hAnsi="Arial" w:cs="Arial"/>
        </w:rPr>
      </w:pPr>
    </w:p>
    <w:sectPr w:rsidR="0086169D">
      <w:type w:val="continuous"/>
      <w:pgSz w:w="12242" w:h="20163"/>
      <w:pgMar w:top="1134" w:right="851" w:bottom="2268" w:left="851" w:header="567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93B" w:rsidRDefault="00F4093B">
      <w:pPr>
        <w:spacing w:line="240" w:lineRule="auto"/>
        <w:ind w:left="0" w:hanging="2"/>
      </w:pPr>
      <w:r>
        <w:separator/>
      </w:r>
    </w:p>
  </w:endnote>
  <w:endnote w:type="continuationSeparator" w:id="0">
    <w:p w:rsidR="00F4093B" w:rsidRDefault="00F4093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69D" w:rsidRDefault="00F4093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AB2C83">
      <w:rPr>
        <w:color w:val="000000"/>
      </w:rPr>
      <w:fldChar w:fldCharType="separate"/>
    </w:r>
    <w:r w:rsidR="00AB2C83">
      <w:rPr>
        <w:noProof/>
        <w:color w:val="000000"/>
      </w:rPr>
      <w:t>3</w:t>
    </w:r>
    <w:r>
      <w:rPr>
        <w:color w:val="000000"/>
      </w:rPr>
      <w:fldChar w:fldCharType="end"/>
    </w:r>
  </w:p>
  <w:p w:rsidR="0086169D" w:rsidRDefault="0086169D">
    <w:pPr>
      <w:spacing w:before="221"/>
      <w:ind w:left="0" w:right="1324" w:hanging="2"/>
      <w:jc w:val="center"/>
      <w:rPr>
        <w:rFonts w:ascii="Arial" w:eastAsia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93B" w:rsidRDefault="00F4093B">
      <w:pPr>
        <w:spacing w:line="240" w:lineRule="auto"/>
        <w:ind w:left="0" w:hanging="2"/>
      </w:pPr>
      <w:r>
        <w:separator/>
      </w:r>
    </w:p>
  </w:footnote>
  <w:footnote w:type="continuationSeparator" w:id="0">
    <w:p w:rsidR="00F4093B" w:rsidRDefault="00F4093B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D33FB"/>
    <w:multiLevelType w:val="multilevel"/>
    <w:tmpl w:val="C6AA1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12B33E7"/>
    <w:multiLevelType w:val="multilevel"/>
    <w:tmpl w:val="D12E9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3D8608A3"/>
    <w:multiLevelType w:val="multilevel"/>
    <w:tmpl w:val="2CECDF7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7ED873A4"/>
    <w:multiLevelType w:val="multilevel"/>
    <w:tmpl w:val="3A10C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9D"/>
    <w:rsid w:val="0086169D"/>
    <w:rsid w:val="00AB2C83"/>
    <w:rsid w:val="00F4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C594C-93E4-4583-96A4-4FADE3F7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pPr>
      <w:widowControl/>
      <w:autoSpaceDE/>
      <w:autoSpaceDN/>
      <w:jc w:val="center"/>
    </w:pPr>
    <w:rPr>
      <w:rFonts w:ascii="Calibri" w:eastAsia="Calibri" w:hAnsi="Calibri" w:cs="Times New Roman"/>
      <w:b/>
      <w:bCs/>
      <w:sz w:val="28"/>
      <w:szCs w:val="28"/>
      <w:lang w:eastAsia="es-ES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ind w:left="107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eastAsia="Verdan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s-ES"/>
    </w:rPr>
  </w:style>
  <w:style w:type="character" w:customStyle="1" w:styleId="TtuloCar">
    <w:name w:val="Título Car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  <w:lang w:val="es-ES"/>
    </w:rPr>
  </w:style>
  <w:style w:type="character" w:customStyle="1" w:styleId="PuestoCar">
    <w:name w:val="Puesto Car"/>
    <w:rPr>
      <w:rFonts w:ascii="Calibri" w:eastAsia="Calibri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s-ES" w:eastAsia="es-ES"/>
    </w:rPr>
  </w:style>
  <w:style w:type="table" w:styleId="Tablaconcuadrcula">
    <w:name w:val="Table Grid"/>
    <w:basedOn w:val="Tab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rPr>
      <w:rFonts w:ascii="Verdana" w:eastAsia="Verdana" w:hAnsi="Verdana" w:cs="Verdana"/>
      <w:w w:val="100"/>
      <w:position w:val="-1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Times New Roman"/>
      <w:lang w:val="es-CO" w:eastAsia="es-CO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oGvF/zejOI99rhyNHPH2nvXU3A==">AMUW2mW+6d4lxa+woLaHIY0XDUN0Kv9lkieB4UbbQUj0a+XZqfXh/O2xfYDm7e5cRbkNJSVRO6EnIZO6rTI7p6gcYPt+IoYOxFjkDrMrl6LCrS8OUCHaqhU=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Usuario</cp:lastModifiedBy>
  <cp:revision>2</cp:revision>
  <dcterms:created xsi:type="dcterms:W3CDTF">2021-09-06T19:06:00Z</dcterms:created>
  <dcterms:modified xsi:type="dcterms:W3CDTF">2021-09-06T19:06:00Z</dcterms:modified>
</cp:coreProperties>
</file>